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 w:line="560" w:lineRule="exact"/>
        <w:ind w:firstLine="0" w:firstLineChars="0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widowControl w:val="0"/>
        <w:spacing w:before="0" w:beforeAutospacing="0" w:after="0" w:afterAutospacing="0" w:line="240" w:lineRule="auto"/>
        <w:ind w:left="0" w:firstLine="0" w:firstLineChars="0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申报材料真实性承诺书</w:t>
      </w:r>
    </w:p>
    <w:tbl>
      <w:tblPr>
        <w:tblStyle w:val="3"/>
        <w:tblW w:w="8162" w:type="dxa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5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noWrap w:val="0"/>
            <w:vAlign w:val="top"/>
          </w:tcPr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</w:p>
        </w:tc>
        <w:tc>
          <w:tcPr>
            <w:tcW w:w="5153" w:type="dxa"/>
            <w:noWrap w:val="0"/>
            <w:vAlign w:val="top"/>
          </w:tcPr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noWrap w:val="0"/>
            <w:vAlign w:val="top"/>
          </w:tcPr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21"/>
              </w:rPr>
              <w:t>申报单位全称：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21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  <w:gridSpan w:val="2"/>
            <w:noWrap w:val="0"/>
            <w:vAlign w:val="top"/>
          </w:tcPr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</w:p>
          <w:p>
            <w:pPr>
              <w:widowControl w:val="0"/>
              <w:spacing w:before="0" w:beforeAutospacing="0" w:after="0" w:afterAutospacing="0" w:line="240" w:lineRule="auto"/>
              <w:ind w:firstLine="600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21"/>
              </w:rPr>
              <w:t>我单位承诺：此次向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21"/>
              </w:rPr>
              <w:t>宁波市节能减排工作领导小组节能降耗办公室</w:t>
            </w:r>
            <w:r>
              <w:rPr>
                <w:rFonts w:ascii="Times New Roman" w:hAnsi="Times New Roman" w:eastAsia="仿宋_GB2312" w:cs="Times New Roman"/>
                <w:sz w:val="30"/>
                <w:szCs w:val="21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21"/>
              </w:rPr>
              <w:t>绿色低碳技术、装备、产品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21"/>
                <w:lang w:eastAsia="zh-CN"/>
              </w:rPr>
              <w:t>所</w:t>
            </w:r>
            <w:r>
              <w:rPr>
                <w:rFonts w:ascii="Times New Roman" w:hAnsi="Times New Roman" w:eastAsia="仿宋_GB2312" w:cs="Times New Roman"/>
                <w:sz w:val="30"/>
                <w:szCs w:val="21"/>
              </w:rPr>
              <w:t>提交的所有材料均真实有效，无科技成果和专利权属争议。如有不实，愿承担全部责任。</w:t>
            </w:r>
          </w:p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</w:p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</w:p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</w:p>
          <w:p>
            <w:pPr>
              <w:widowControl w:val="0"/>
              <w:spacing w:before="0" w:beforeAutospacing="0" w:after="0" w:afterAutospacing="0" w:line="240" w:lineRule="auto"/>
              <w:ind w:firstLine="420" w:firstLineChars="140"/>
              <w:jc w:val="both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                法定代表人或代表签字：          </w:t>
            </w:r>
          </w:p>
          <w:p>
            <w:pPr>
              <w:widowControl w:val="0"/>
              <w:spacing w:before="0" w:beforeAutospacing="0" w:after="0" w:afterAutospacing="0" w:line="240" w:lineRule="auto"/>
              <w:ind w:firstLine="420" w:firstLineChars="140"/>
              <w:jc w:val="both"/>
              <w:rPr>
                <w:rFonts w:ascii="Times New Roman" w:hAnsi="Times New Roman" w:eastAsia="仿宋_GB2312" w:cs="Times New Roman"/>
                <w:sz w:val="30"/>
              </w:rPr>
            </w:pPr>
          </w:p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sz w:val="3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30"/>
              </w:rPr>
              <w:t>公章：</w:t>
            </w:r>
          </w:p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</w:rPr>
            </w:pPr>
          </w:p>
          <w:p>
            <w:pPr>
              <w:widowControl w:val="0"/>
              <w:spacing w:before="0" w:beforeAutospacing="0" w:after="0" w:afterAutospacing="0" w:line="240" w:lineRule="auto"/>
              <w:ind w:firstLine="4500" w:firstLineChars="150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0"/>
                <w:szCs w:val="21"/>
              </w:rP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WI3NWJjMTMzOWI3Y2M2NGFkNjBmMjY2M2Y3OGIifQ=="/>
  </w:docVars>
  <w:rsids>
    <w:rsidRoot w:val="00000000"/>
    <w:rsid w:val="63B7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paragraph" w:customStyle="1" w:styleId="5">
    <w:name w:val="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2023-09-18T09:02:21Z</dcterms:created>
  <dc:creator>27047</dc:creator>
  <cp:lastModifiedBy>一个柔弱的辅助</cp:lastModifiedBy>
  <dcterms:modified xsi:type="dcterms:W3CDTF">2023-09-18T09:02:32Z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49C53BFC80BC45E899874E66E3569E19_12</vt:lpwstr>
  </property>
</Properties>
</file>